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9" w:rsidRPr="00BB53C9" w:rsidRDefault="005A7019" w:rsidP="005A7019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BB53C9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Abdichtung von Fugen bei Bauwerken mit vorkomprimierten dauerelastischen Multifunktionsbändern.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Fugenflanken sin</w:t>
      </w:r>
      <w:r w:rsidR="005A7E88">
        <w:rPr>
          <w:rFonts w:ascii="Univers LT Std 47 Cn Lt" w:hAnsi="Univers LT Std 47 Cn Lt" w:cs="Arial"/>
          <w:szCs w:val="24"/>
        </w:rPr>
        <w:t>d zu säubern. Der Untergrund muss</w:t>
      </w:r>
      <w:r w:rsidRPr="00BB53C9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</w:t>
      </w:r>
      <w:r w:rsidR="005A7E88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Fugentoleranzen über 50 % des kleinsten Wertes sind in geeigneter Form zu egalisieren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Abdichtung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Liefern und Einbauen eines dauerelastischen Multifunktionsband</w:t>
      </w:r>
      <w:r w:rsidR="001972E1">
        <w:rPr>
          <w:rFonts w:ascii="Univers LT Std 47 Cn Lt" w:hAnsi="Univers LT Std 47 Cn Lt" w:cs="Arial"/>
          <w:szCs w:val="24"/>
        </w:rPr>
        <w:t>es</w:t>
      </w:r>
      <w:r w:rsidR="008E0413">
        <w:rPr>
          <w:rFonts w:ascii="Univers LT Std 47 Cn Lt" w:hAnsi="Univers LT Std 47 Cn Lt" w:cs="Arial"/>
          <w:szCs w:val="24"/>
        </w:rPr>
        <w:t>,</w:t>
      </w:r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8E0413">
        <w:rPr>
          <w:rFonts w:ascii="Univers LT Std 47 Cn Lt" w:hAnsi="Univers LT Std 47 Cn Lt" w:cs="Arial"/>
          <w:szCs w:val="24"/>
        </w:rPr>
        <w:t>pintaband</w:t>
      </w:r>
      <w:proofErr w:type="spellEnd"/>
      <w:r w:rsidR="008E0413">
        <w:rPr>
          <w:rFonts w:ascii="Univers LT Std 47 Cn Lt" w:hAnsi="Univers LT Std 47 Cn Lt" w:cs="Arial"/>
          <w:szCs w:val="24"/>
        </w:rPr>
        <w:t xml:space="preserve"> 3completePlus, </w:t>
      </w:r>
      <w:r w:rsidRPr="00BB53C9">
        <w:rPr>
          <w:rFonts w:ascii="Univers LT Std 47 Cn Lt" w:hAnsi="Univers LT Std 47 Cn Lt" w:cs="Arial"/>
          <w:szCs w:val="24"/>
        </w:rPr>
        <w:t>gem. DIN 18 542 BG 1, einseitig selbstklebend, werkseitig vorkomprimiert.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Hergestellt und geprüft nach Richtlinien der Qualitätssicherungsnormen DIN </w:t>
      </w:r>
      <w:r w:rsidR="00A558BF">
        <w:rPr>
          <w:rFonts w:ascii="Univers LT Std 47 Cn Lt" w:hAnsi="Univers LT Std 47 Cn Lt" w:cs="Arial"/>
          <w:szCs w:val="24"/>
        </w:rPr>
        <w:t xml:space="preserve">18542 und DIN </w:t>
      </w:r>
      <w:r w:rsidRPr="00BB53C9">
        <w:rPr>
          <w:rFonts w:ascii="Univers LT Std 47 Cn Lt" w:hAnsi="Univers LT Std 47 Cn Lt" w:cs="Arial"/>
          <w:szCs w:val="24"/>
        </w:rPr>
        <w:t>4</w:t>
      </w:r>
      <w:r w:rsidR="00771827">
        <w:rPr>
          <w:rFonts w:ascii="Univers LT Std 47 Cn Lt" w:hAnsi="Univers LT Std 47 Cn Lt" w:cs="Arial"/>
          <w:szCs w:val="24"/>
        </w:rPr>
        <w:t>102.</w:t>
      </w:r>
      <w:r w:rsidR="00771827">
        <w:rPr>
          <w:rFonts w:ascii="Univers LT Std 47 Cn Lt" w:hAnsi="Univers LT Std 47 Cn Lt" w:cs="Arial"/>
          <w:szCs w:val="24"/>
        </w:rPr>
        <w:br/>
        <w:t xml:space="preserve">Imprägnierung mit einem </w:t>
      </w:r>
      <w:proofErr w:type="spellStart"/>
      <w:r w:rsidRPr="00BB53C9">
        <w:rPr>
          <w:rFonts w:ascii="Univers LT Std 47 Cn Lt" w:hAnsi="Univers LT Std 47 Cn Lt" w:cs="Arial"/>
          <w:szCs w:val="24"/>
        </w:rPr>
        <w:t>Polyacrylat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mit verzögerndem Rückstellverhalten.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>Das Dichtungsband ist verträglich mit allen gängigen Baustoffen</w:t>
      </w:r>
      <w:r w:rsidR="00A558BF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 w:rsidRPr="00BB53C9">
        <w:rPr>
          <w:rFonts w:ascii="Univers LT Std 47 Cn Lt" w:hAnsi="Univers LT Std 47 Cn Lt" w:cs="Arial"/>
          <w:szCs w:val="24"/>
          <w:u w:val="single"/>
        </w:rPr>
        <w:t>Das Band hat folgende Eigenschaften aufzuweisen:</w:t>
      </w:r>
    </w:p>
    <w:p w:rsidR="005A7019" w:rsidRPr="00FD1B53" w:rsidRDefault="005A7019" w:rsidP="00FD1B53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5A7019" w:rsidRDefault="00265AEC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Brandklasse B1</w:t>
      </w:r>
      <w:r w:rsidR="005A7019" w:rsidRPr="00BB53C9">
        <w:rPr>
          <w:rFonts w:ascii="Univers LT Std 47 Cn Lt" w:hAnsi="Univers LT Std 47 Cn Lt" w:cs="Arial"/>
          <w:szCs w:val="24"/>
        </w:rPr>
        <w:t xml:space="preserve"> nach DIN 4102</w:t>
      </w:r>
    </w:p>
    <w:p w:rsidR="008E0413" w:rsidRPr="008E0413" w:rsidRDefault="00A558BF" w:rsidP="008E0413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 xml:space="preserve">BG 1 </w:t>
      </w:r>
      <w:r w:rsidR="008E0413">
        <w:rPr>
          <w:rFonts w:ascii="Univers LT Std 47 Cn Lt" w:hAnsi="Univers LT Std 47 Cn Lt" w:cs="Arial"/>
          <w:szCs w:val="24"/>
        </w:rPr>
        <w:t xml:space="preserve">/ BG R </w:t>
      </w:r>
      <w:r>
        <w:rPr>
          <w:rFonts w:ascii="Univers LT Std 47 Cn Lt" w:hAnsi="Univers LT Std 47 Cn Lt" w:cs="Arial"/>
          <w:szCs w:val="24"/>
        </w:rPr>
        <w:t>nach DIN 18542</w:t>
      </w:r>
    </w:p>
    <w:p w:rsidR="005A7019" w:rsidRPr="00BB53C9" w:rsidRDefault="005A7019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dampfdiffusionsoffen und schalldämmend</w:t>
      </w:r>
      <w:bookmarkStart w:id="0" w:name="_GoBack"/>
      <w:bookmarkEnd w:id="0"/>
      <w:r w:rsidRPr="00BB53C9">
        <w:rPr>
          <w:rFonts w:ascii="Univers LT Std 47 Cn Lt" w:hAnsi="Univers LT Std 47 Cn Lt" w:cs="Arial"/>
          <w:szCs w:val="24"/>
        </w:rPr>
        <w:br/>
      </w:r>
    </w:p>
    <w:p w:rsidR="005A7019" w:rsidRPr="00BB53C9" w:rsidRDefault="005A7019" w:rsidP="005A7019">
      <w:pPr>
        <w:pStyle w:val="Textkrper-Zeileneinzug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Das Band ist auf Rollen mit einer Vorkomprimierung von mehr als 20 % und entsprechend der Fugenbreite richtig dimensioniert, anzuliefern. Ein Einbau außerhalb der vorgegebenen Empfehlung ist nicht zulässig.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Bandbreite mind. das 2-fache der vorkomprimierten Banddicke,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kleinste Fugenbreite = Banddicke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Bandabmessung (Fugentoleranz):  </w:t>
      </w:r>
      <w:r w:rsidRPr="00BB53C9">
        <w:rPr>
          <w:rFonts w:ascii="Univers LT Std 47 Cn Lt" w:hAnsi="Univers LT Std 47 Cn Lt" w:cs="Arial"/>
          <w:szCs w:val="24"/>
        </w:rPr>
        <w:tab/>
        <w:t xml:space="preserve">          mm</w:t>
      </w:r>
      <w:r w:rsidRPr="00BB53C9">
        <w:rPr>
          <w:rFonts w:ascii="Univers LT Std 47 Cn Lt" w:hAnsi="Univers LT Std 47 Cn Lt" w:cs="Arial"/>
          <w:szCs w:val="24"/>
        </w:rPr>
        <w:tab/>
        <w:t>Breite:     mm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265AEC" w:rsidRPr="00BB53C9" w:rsidRDefault="00A558BF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Beispiel: Hersteller</w:t>
      </w:r>
    </w:p>
    <w:p w:rsidR="00265AEC" w:rsidRPr="00BB53C9" w:rsidRDefault="00265AEC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BB53C9">
        <w:rPr>
          <w:rFonts w:ascii="Univers LT Std 47 Cn Lt" w:hAnsi="Univers LT Std 47 Cn Lt" w:cs="Arial"/>
          <w:szCs w:val="24"/>
        </w:rPr>
        <w:t>pinta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BB53C9">
        <w:rPr>
          <w:rFonts w:ascii="Univers LT Std 47 Cn Lt" w:hAnsi="Univers LT Std 47 Cn Lt" w:cs="Arial"/>
          <w:szCs w:val="24"/>
        </w:rPr>
        <w:t>abdichtung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GmbH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BB53C9">
        <w:rPr>
          <w:rFonts w:ascii="Univers LT Std 47 Cn Lt" w:hAnsi="Univers LT Std 47 Cn Lt" w:cs="Arial"/>
          <w:szCs w:val="24"/>
        </w:rPr>
        <w:tab/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Die Angaben des Herstellers sind zu beachten.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Prüfzeugnis nach DIN 18 542 BG 1 ist vorzulegen.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CB1A05" w:rsidRPr="00BB53C9" w:rsidRDefault="00CB1A05">
      <w:pPr>
        <w:rPr>
          <w:rFonts w:ascii="Univers LT Std 47 Cn Lt" w:hAnsi="Univers LT Std 47 Cn Lt"/>
        </w:rPr>
      </w:pPr>
    </w:p>
    <w:sectPr w:rsidR="00CB1A05" w:rsidRPr="00BB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9"/>
    <w:rsid w:val="001972E1"/>
    <w:rsid w:val="00265AEC"/>
    <w:rsid w:val="003F0E09"/>
    <w:rsid w:val="004919C2"/>
    <w:rsid w:val="005A7019"/>
    <w:rsid w:val="005A7E88"/>
    <w:rsid w:val="00771827"/>
    <w:rsid w:val="00823EC1"/>
    <w:rsid w:val="00827499"/>
    <w:rsid w:val="008E0413"/>
    <w:rsid w:val="009A3E94"/>
    <w:rsid w:val="00A558BF"/>
    <w:rsid w:val="00AD287D"/>
    <w:rsid w:val="00BB53C9"/>
    <w:rsid w:val="00CB1A05"/>
    <w:rsid w:val="00D44DD3"/>
    <w:rsid w:val="00DB6E71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B5CA-52E2-4A57-915A-CD835F6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01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7019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01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5A7019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01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Mickisch, Michael</cp:lastModifiedBy>
  <cp:revision>6</cp:revision>
  <dcterms:created xsi:type="dcterms:W3CDTF">2015-12-08T07:45:00Z</dcterms:created>
  <dcterms:modified xsi:type="dcterms:W3CDTF">2015-12-15T08:21:00Z</dcterms:modified>
</cp:coreProperties>
</file>